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EAD0" w14:textId="77777777" w:rsidR="00E04D55" w:rsidRPr="000132C8" w:rsidRDefault="00E04D55" w:rsidP="00E04D55">
      <w:pPr>
        <w:jc w:val="both"/>
        <w:rPr>
          <w:b/>
          <w:bCs/>
        </w:rPr>
      </w:pPr>
      <w:r w:rsidRPr="000132C8">
        <w:rPr>
          <w:b/>
          <w:bCs/>
        </w:rPr>
        <w:t>Uchwała nr … Kongresu Obywateli RP</w:t>
      </w:r>
    </w:p>
    <w:p w14:paraId="57910EE5" w14:textId="1CACD051" w:rsidR="00E04D55" w:rsidRPr="000132C8" w:rsidRDefault="00E04D55" w:rsidP="00E04D5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Jesteśmy Ostatnim Pokoleniem</w:t>
      </w:r>
    </w:p>
    <w:p w14:paraId="72F53F28" w14:textId="77777777" w:rsidR="00E04D55" w:rsidRDefault="00E04D55" w:rsidP="00E04D55">
      <w:pPr>
        <w:jc w:val="both"/>
      </w:pPr>
    </w:p>
    <w:p w14:paraId="4584C4D0" w14:textId="62C83BA9" w:rsidR="00E04D55" w:rsidRDefault="00E04D55" w:rsidP="00E04D55">
      <w:pPr>
        <w:jc w:val="both"/>
      </w:pPr>
      <w:r>
        <w:t xml:space="preserve">Obywatele RP serdecznie popierają cele i działania obywatelskiego ruchu Ostatnie Pokolenie, uczestnicząc w nich na miarę własnych możliwości oraz oceny racjonalności. Oburza nas reakcja władz – pogróżki i ignorowanie postulatów. Jesteśmy pełni uznania dla demonstrowanej i stosowanej postawy obywatelskiego nieposłuszeństwa, dla odwagi przeciwstawienia się wrogiemu i </w:t>
      </w:r>
      <w:r w:rsidR="00323EE9">
        <w:t>czasem</w:t>
      </w:r>
      <w:r>
        <w:t xml:space="preserve"> agresywnemu tłumowi, dla wytrwałości wobec zatrważającego niezrozumienia w mediach, dla konsekwencji i imponującego pacyfizmu tych ludzi. </w:t>
      </w:r>
    </w:p>
    <w:p w14:paraId="75FFEF54" w14:textId="5666C648" w:rsidR="00E04D55" w:rsidRDefault="00E04D55" w:rsidP="00E04D55">
      <w:pPr>
        <w:jc w:val="both"/>
      </w:pPr>
      <w:r>
        <w:t xml:space="preserve">Obecne są w naszym środowisku zastrzeżenia i co do postulatów, i </w:t>
      </w:r>
      <w:r w:rsidR="00323EE9">
        <w:t xml:space="preserve">co </w:t>
      </w:r>
      <w:r>
        <w:t>do metod. Niektóre z nich są istotne. Jeśli jednak postulaty:</w:t>
      </w:r>
    </w:p>
    <w:p w14:paraId="0EFE521E" w14:textId="0D8D6FD8" w:rsidR="00E04D55" w:rsidRDefault="00E04D55" w:rsidP="00E04D55">
      <w:pPr>
        <w:pStyle w:val="Akapitzlist"/>
        <w:numPr>
          <w:ilvl w:val="0"/>
          <w:numId w:val="1"/>
        </w:numPr>
        <w:jc w:val="both"/>
      </w:pPr>
      <w:r>
        <w:t>„</w:t>
      </w:r>
      <w:r>
        <w:t>Skokowe zwiększenie inwestycji w kolej i komunikację zbiorową poprzez przekazanie 100% środków z budowy nowych dróg ekspresowych i autostrad na regionalne i lokalne połączenia kolejowe i autobusowe od 2025.</w:t>
      </w:r>
      <w:r>
        <w:t>”</w:t>
      </w:r>
    </w:p>
    <w:p w14:paraId="4CB61CCF" w14:textId="720D2093" w:rsidR="00E04D55" w:rsidRDefault="00E04D55" w:rsidP="00E04D55">
      <w:pPr>
        <w:pStyle w:val="Akapitzlist"/>
        <w:numPr>
          <w:ilvl w:val="0"/>
          <w:numId w:val="1"/>
        </w:numPr>
        <w:jc w:val="both"/>
      </w:pPr>
      <w:r>
        <w:t>„</w:t>
      </w:r>
      <w:r>
        <w:t>Stworzenie wspólnego biletu miesięcznego za 50 zł na transport regionalny w całym kraju. Chcemy jednolitego systemu honorowania biletów.</w:t>
      </w:r>
      <w:r>
        <w:t>”</w:t>
      </w:r>
    </w:p>
    <w:p w14:paraId="458E05CC" w14:textId="7520EE86" w:rsidR="00E04D55" w:rsidRDefault="00E04D55" w:rsidP="00E04D55">
      <w:pPr>
        <w:jc w:val="both"/>
      </w:pPr>
      <w:r>
        <w:t xml:space="preserve">rozumieć jako działanie na rzecz społecznego kontraktu decydującego o finansowych priorytetach polityki państwa oraz o tym, czy i w jaki sposób transport publiczny rozumieć jako sektor publiczny, podobnie ważny i podobnie niedochodowy jak to jest z ochroną zdrowia czy szkolnictwem – to wszelkie takie zastrzeżenia znikają. </w:t>
      </w:r>
    </w:p>
    <w:p w14:paraId="25B5A17B" w14:textId="33DF2940" w:rsidR="00E04D55" w:rsidRDefault="00441BD6" w:rsidP="00E04D55">
      <w:pPr>
        <w:jc w:val="both"/>
      </w:pPr>
      <w:r>
        <w:t xml:space="preserve">Jesteśmy Ostatnim Pokoleniem. Chcemy, by było ono zauważone. Chcemy przede wszystkim, by dostrzeżona była niesłychanie wielka waga zagrożenia, którego dotyczą protesty i ogrom zaniechań. Jesteśmy gotowi zakłócać ruch uliczny, ingerując poważnie w wolność poruszania się samochodami, wiedząc przecież, że każdy z nich i wszystkie na raz naruszają nasze, naszych dzieci i wnuków prawo do życia. Nikt nie jest niewinny w sprawie klimatu. Wszyscy jesteśmy i ofiarami, i sprawcami katastrofy. </w:t>
      </w:r>
      <w:proofErr w:type="spellStart"/>
      <w:r>
        <w:t>Jak</w:t>
      </w:r>
      <w:proofErr w:type="spellEnd"/>
      <w:r>
        <w:t xml:space="preserve"> każdy z uczestników Ostatniego Pokolenia, jesteśmy gotowi ze zrozumieniem i bez skargi ponieść wszystkie konsekwencje, w tym przemoc policji i wściekłych ludzi, wyroki sądowe. To przecież nic w porównaniu z konsekwencjami katastrofy. Na przykład z wielką falą migracji, która nastąpi w jej wyniku. Także te konsekwencje </w:t>
      </w:r>
      <w:r w:rsidR="00323EE9">
        <w:t xml:space="preserve">przecież </w:t>
      </w:r>
      <w:r>
        <w:t>przyjmiemy.</w:t>
      </w:r>
    </w:p>
    <w:p w14:paraId="3A0416B3" w14:textId="634320DB" w:rsidR="00441BD6" w:rsidRDefault="00323EE9" w:rsidP="00E04D55">
      <w:pPr>
        <w:jc w:val="both"/>
      </w:pPr>
      <w:r>
        <w:t>Solidarność naszą bronią. I wartością.</w:t>
      </w:r>
    </w:p>
    <w:p w14:paraId="213290AD" w14:textId="48719BDC" w:rsidR="00323EE9" w:rsidRDefault="00323EE9" w:rsidP="00E04D55">
      <w:pPr>
        <w:jc w:val="both"/>
      </w:pPr>
      <w:r>
        <w:t>Obywatele RP</w:t>
      </w:r>
    </w:p>
    <w:sectPr w:rsidR="0032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730E3"/>
    <w:multiLevelType w:val="hybridMultilevel"/>
    <w:tmpl w:val="4F68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34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55"/>
    <w:rsid w:val="000E2DF6"/>
    <w:rsid w:val="00323EE9"/>
    <w:rsid w:val="00441BD6"/>
    <w:rsid w:val="00E0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DA3D1"/>
  <w15:chartTrackingRefBased/>
  <w15:docId w15:val="{E645BFA2-443E-C24B-9018-29E59346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55"/>
  </w:style>
  <w:style w:type="paragraph" w:styleId="Nagwek1">
    <w:name w:val="heading 1"/>
    <w:basedOn w:val="Normalny"/>
    <w:next w:val="Normalny"/>
    <w:link w:val="Nagwek1Znak"/>
    <w:uiPriority w:val="9"/>
    <w:qFormat/>
    <w:rsid w:val="00E04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1</cp:revision>
  <dcterms:created xsi:type="dcterms:W3CDTF">2025-05-08T07:41:00Z</dcterms:created>
  <dcterms:modified xsi:type="dcterms:W3CDTF">2025-05-08T08:05:00Z</dcterms:modified>
</cp:coreProperties>
</file>