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F2CA3" w14:textId="77777777" w:rsidR="00CC2DAD" w:rsidRPr="000132C8" w:rsidRDefault="00CC2DAD" w:rsidP="00CC2DAD">
      <w:pPr>
        <w:rPr>
          <w:b/>
          <w:bCs/>
        </w:rPr>
      </w:pPr>
      <w:r w:rsidRPr="000132C8">
        <w:rPr>
          <w:b/>
          <w:bCs/>
        </w:rPr>
        <w:t>Uchwała nr … Kongresu Obywateli RP</w:t>
      </w:r>
    </w:p>
    <w:p w14:paraId="56A01B1E" w14:textId="4CAD7AE4" w:rsidR="00CC2DAD" w:rsidRPr="000132C8" w:rsidRDefault="00CC2DAD" w:rsidP="00CC2DA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Ustrój partii politycznych</w:t>
      </w:r>
    </w:p>
    <w:p w14:paraId="573D26B0" w14:textId="674B1EE0" w:rsidR="00CC2DAD" w:rsidRDefault="00CC2DAD" w:rsidP="00CC2DAD">
      <w:pPr>
        <w:jc w:val="both"/>
      </w:pPr>
      <w:r>
        <w:t>Jest skrajnie niedemokratyczny. Ma to fatalne konsekwencje dla funkcjonowania państw</w:t>
      </w:r>
      <w:r w:rsidR="00A1728A">
        <w:t>a</w:t>
      </w:r>
      <w:r>
        <w:t xml:space="preserve"> i dla wiarygodności jego demokratycznych instytucji.</w:t>
      </w:r>
      <w:r>
        <w:t xml:space="preserve"> </w:t>
      </w:r>
      <w:r>
        <w:t xml:space="preserve">Przekleństwem są „charyzmatyczni liderzy” i ich decydująca władza. </w:t>
      </w:r>
    </w:p>
    <w:p w14:paraId="40D8991D" w14:textId="54F74810" w:rsidR="00CC2DAD" w:rsidRDefault="00CC2DAD" w:rsidP="00CC2DAD">
      <w:pPr>
        <w:jc w:val="both"/>
      </w:pPr>
      <w:r>
        <w:t>Ustrój partii politycznych był już przedmiotem wielu krytycznych raportów. Uważamy je za cenne, choć równocześnie dalece niewystarczające. Po pierwsze dlatego, że demokracja wymagana prawem wewnątrz partii ubiegających się o władzę, byłaby istotnym i potencjalnie jednym z efektywniejszych „bezpieczników demokracji”. Trudno byłoby bowiem planować np. zamach na Trybunał Konstytuc</w:t>
      </w:r>
      <w:r w:rsidR="00A1728A">
        <w:t>yjny</w:t>
      </w:r>
      <w:r>
        <w:t xml:space="preserve"> na oczach kamer. </w:t>
      </w:r>
      <w:r w:rsidR="006F4B4A">
        <w:t xml:space="preserve">Zamach ten stał się </w:t>
      </w:r>
      <w:r w:rsidR="007C45F2">
        <w:t xml:space="preserve">zaś </w:t>
      </w:r>
      <w:r w:rsidR="006F4B4A">
        <w:t>dodatkowo możliwy i cieszył się poparciem dlatego, że polityczni poprzednicy zamachowców u władzy – inna autorytarna partia – do reszty skompromitowa</w:t>
      </w:r>
      <w:r w:rsidR="00A0017A">
        <w:t>li</w:t>
      </w:r>
      <w:r w:rsidR="006F4B4A">
        <w:t xml:space="preserve"> wiarygodność demokracji w oczach wyborców, kompromitując również – poprzez wybór „nadmiarowych sędziów” </w:t>
      </w:r>
      <w:r w:rsidR="00A0017A">
        <w:t xml:space="preserve">– </w:t>
      </w:r>
      <w:r w:rsidR="006F4B4A">
        <w:t xml:space="preserve">sam Trybunał. </w:t>
      </w:r>
      <w:r>
        <w:t>Po drugie dotychczasowe raporty nie dość uwagi poświęcały najistotniejszemu z mechanizmów wręcz feudalizacji partyjnej polityki. Ten mechanizm to sposób nominacji kandydatów w wyborach, co w połączeniu z wyborczym prawem i obyczajem, poprzez istnienie „miejsc biorących” praktycznie gwarantujących mandat, niezależnie od osoby kandydatki lub kandydata, tworzy przemożnie siln</w:t>
      </w:r>
      <w:r w:rsidR="006F4B4A">
        <w:t>ą</w:t>
      </w:r>
      <w:r>
        <w:t xml:space="preserve"> </w:t>
      </w:r>
      <w:r w:rsidR="006F4B4A">
        <w:t xml:space="preserve">pokusę i możliwość </w:t>
      </w:r>
      <w:r>
        <w:t xml:space="preserve">wewnątrzpartyjnej politycznej korupcji i </w:t>
      </w:r>
      <w:proofErr w:type="spellStart"/>
      <w:r>
        <w:t>klientyzmu</w:t>
      </w:r>
      <w:proofErr w:type="spellEnd"/>
      <w:r>
        <w:t xml:space="preserve">. </w:t>
      </w:r>
      <w:r w:rsidR="00A0017A">
        <w:t xml:space="preserve">Tym mechanizmom niemal nie da się – jak obserwujemy – nie ulec, będąc nawet najuczciwszym w swej misji politykiem. </w:t>
      </w:r>
    </w:p>
    <w:p w14:paraId="5EED136A" w14:textId="3C0D4102" w:rsidR="006F4B4A" w:rsidRDefault="006F4B4A" w:rsidP="00CC2DAD">
      <w:pPr>
        <w:jc w:val="both"/>
      </w:pPr>
      <w:r>
        <w:t xml:space="preserve">Kandydatów wskazują i zatwierdzają centralne władze partii, czyli w istocie najczęściej ich lider. Decyzja o przydziale „miejsc biorących” przesądza o być albo nie być polityka i przypomina nadanie feudalnych lenn. Mandat parlamentarzysty w ogromnej większości przypadków nie zależy od jego lub jej dokonań i talentów. Wynika wyłącznie z siły partii, a ta z kolei w coraz większym stopniu – dziś już decydującym – zależy od siły lidera. </w:t>
      </w:r>
      <w:r w:rsidR="00A0017A">
        <w:t xml:space="preserve">On nie tylko nominuje kandydata, ale faktycznie nadaje mu jego mandat. </w:t>
      </w:r>
      <w:r>
        <w:t xml:space="preserve">Uzyskawszy </w:t>
      </w:r>
      <w:r w:rsidR="00A0017A">
        <w:t>ten</w:t>
      </w:r>
      <w:r>
        <w:t xml:space="preserve"> mandat polityk z klucza – zgodnie ze statutami partii – staje się członkiem partyjnych władz odpowiedniego szczebla, co tworzy korupcjogenny system wzajemnych zależności i przesądza o skostnieniu polityki pozostającej z grubsza wciąż w tych samych rękach. </w:t>
      </w:r>
    </w:p>
    <w:p w14:paraId="24BE4F04" w14:textId="07ADCFA6" w:rsidR="006F4B4A" w:rsidRDefault="006F4B4A" w:rsidP="00CC2DAD">
      <w:pPr>
        <w:jc w:val="both"/>
      </w:pPr>
      <w:r>
        <w:t>Sposób finansowania partii, transparentność ich wydatków, sposób prowadzenia kampanii – wszystko to są sprawy niezwykle istotne, ale to sposób nominacji kandydackich stanowi o całym partyjnym życiu i jest głównym źródłem patologii</w:t>
      </w:r>
      <w:r w:rsidR="00A0017A">
        <w:t xml:space="preserve"> polskiej polityki</w:t>
      </w:r>
      <w:r>
        <w:t xml:space="preserve">. </w:t>
      </w:r>
    </w:p>
    <w:p w14:paraId="3E865280" w14:textId="30F69063" w:rsidR="006F4B4A" w:rsidRDefault="006F4B4A" w:rsidP="00CC2DAD">
      <w:pPr>
        <w:jc w:val="both"/>
      </w:pPr>
      <w:r>
        <w:t xml:space="preserve">Obywatele RP stanowczo opowiadają się fundamentalną zasadą, w myśl której każdy kto w Rzeczypospolitej śmie ubiegać się o władzę, niezbędnie musi wypełniać wszystkie podstawowe </w:t>
      </w:r>
      <w:r w:rsidR="001F2E67">
        <w:t xml:space="preserve">standardy demokracji, by móc tego zaszczytu dostąpić. Opowiadamy się </w:t>
      </w:r>
      <w:r w:rsidR="001F2E67">
        <w:lastRenderedPageBreak/>
        <w:t xml:space="preserve">zatem za taką prawną regulacją ustroju partii politycznych, która z wyścigu o władzę wykluczy struktury autorytarne. </w:t>
      </w:r>
    </w:p>
    <w:p w14:paraId="7866672A" w14:textId="5102F751" w:rsidR="001F2E67" w:rsidRDefault="001F2E67" w:rsidP="00CC2DAD">
      <w:pPr>
        <w:jc w:val="both"/>
      </w:pPr>
      <w:r>
        <w:t xml:space="preserve">Mamy pełną świadomość, jak bardzo narusza to zbiorowy interes „klasy politycznej”. Dobrze wiemy zatem, że zmiana tego stanu rzeczy nie dokona się rękami polityków. To jeden z tych elementów ustroju państwa – tych o kluczowym znaczeniu – które rządzeni muszą narzucić rządzącym. Nie ma sensu pisanie w tej sprawie stosownych projektów i przedkładanie petycji. Sens ma świadomie zorganizowany nacisk. Obywatele RP uważają, że idea otwartych międzypartyjnych prawyborów – choć to nie demokratyzacja partii jest jej celem – jest w stanie istotnie zmienić obecną rzeczywistość, przecinając ową decydującą o wszystkim więź partyjnego lidera z obdarowanym przezeń „biorącym miejscem” członkiem jego lojalnej ekipy. Stworzy natomiast więź wybranego polityka z jego wyborcami. </w:t>
      </w:r>
    </w:p>
    <w:p w14:paraId="6057F3AD" w14:textId="7BC1EE67" w:rsidR="00D20978" w:rsidRDefault="00D20978" w:rsidP="00CC2DAD">
      <w:pPr>
        <w:jc w:val="both"/>
      </w:pPr>
      <w:r>
        <w:t>To jeden z innych niż czysta wyborcza pragmatyka powodów, dla których tak gorąco apelujemy do innych środowisk obywatelskich o aktywne wsparcie idei prawyborów. To próba zbudowania podstaw podziału władzy w demokracji – próba świadomego określenia warunków naszej zgody na bycie rządzonym</w:t>
      </w:r>
      <w:r w:rsidR="005C454F">
        <w:t xml:space="preserve">. </w:t>
      </w:r>
    </w:p>
    <w:p w14:paraId="188B7AB2" w14:textId="77777777" w:rsidR="00CC2DAD" w:rsidRDefault="00CC2DAD" w:rsidP="00CC2DAD">
      <w:pPr>
        <w:jc w:val="both"/>
      </w:pPr>
    </w:p>
    <w:p w14:paraId="063EFADD" w14:textId="77777777" w:rsidR="00CC2DAD" w:rsidRDefault="00CC2DAD"/>
    <w:sectPr w:rsidR="00CC2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AD"/>
    <w:rsid w:val="000E2DF6"/>
    <w:rsid w:val="001F2E67"/>
    <w:rsid w:val="005C454F"/>
    <w:rsid w:val="006F4B4A"/>
    <w:rsid w:val="007C45F2"/>
    <w:rsid w:val="00A0017A"/>
    <w:rsid w:val="00A1728A"/>
    <w:rsid w:val="00CC2DAD"/>
    <w:rsid w:val="00D2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5F08DF"/>
  <w15:chartTrackingRefBased/>
  <w15:docId w15:val="{4E62ACE4-0BEA-5F4B-A8D3-BF7A7782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DAD"/>
  </w:style>
  <w:style w:type="paragraph" w:styleId="Nagwek1">
    <w:name w:val="heading 1"/>
    <w:basedOn w:val="Normalny"/>
    <w:next w:val="Normalny"/>
    <w:link w:val="Nagwek1Znak"/>
    <w:uiPriority w:val="9"/>
    <w:qFormat/>
    <w:rsid w:val="00CC2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2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2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2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2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2D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2D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2D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2D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2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2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2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2D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2D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2D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2D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2D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2D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2D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2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2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2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2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2D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2D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2D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2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2D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2D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Kasprzak</dc:creator>
  <cp:keywords/>
  <dc:description/>
  <cp:lastModifiedBy>Paweł Kasprzak</cp:lastModifiedBy>
  <cp:revision>5</cp:revision>
  <dcterms:created xsi:type="dcterms:W3CDTF">2025-05-08T14:57:00Z</dcterms:created>
  <dcterms:modified xsi:type="dcterms:W3CDTF">2025-05-08T15:37:00Z</dcterms:modified>
</cp:coreProperties>
</file>